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03" w:rsidRDefault="001B0FD0" w:rsidP="008C0B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pt;margin-top:-11.7pt;width:201.55pt;height:87.4pt;z-index:251661312" stroked="f" strokeweight=".25pt">
            <v:textbox style="mso-next-textbox:#_x0000_s1027">
              <w:txbxContent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Утверждаю: </w:t>
                  </w:r>
                </w:p>
                <w:p w:rsidR="008C0B03" w:rsidRPr="00F31E45" w:rsidRDefault="008C0B03" w:rsidP="008C0B03">
                  <w:pPr>
                    <w:rPr>
                      <w:sz w:val="20"/>
                      <w:u w:val="single"/>
                    </w:rPr>
                  </w:pPr>
                  <w:r w:rsidRPr="00F31E45">
                    <w:rPr>
                      <w:sz w:val="20"/>
                    </w:rPr>
                    <w:t xml:space="preserve">Директор Департамента образования Администрации городского округа город Рыбинск </w:t>
                  </w:r>
                  <w:r w:rsidRPr="00F31E45">
                    <w:rPr>
                      <w:sz w:val="20"/>
                      <w:u w:val="single"/>
                    </w:rPr>
                    <w:t xml:space="preserve"> 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________________ Р.А. </w:t>
                  </w:r>
                  <w:proofErr w:type="spellStart"/>
                  <w:r w:rsidRPr="00F31E45">
                    <w:rPr>
                      <w:sz w:val="20"/>
                    </w:rPr>
                    <w:t>Брядовая</w:t>
                  </w:r>
                  <w:proofErr w:type="spellEnd"/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«___» _____________201</w:t>
                  </w:r>
                  <w:r>
                    <w:rPr>
                      <w:sz w:val="20"/>
                    </w:rPr>
                    <w:t xml:space="preserve">8 </w:t>
                  </w:r>
                  <w:r w:rsidRPr="00F31E45">
                    <w:rPr>
                      <w:sz w:val="20"/>
                    </w:rPr>
                    <w:t>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8.8pt;margin-top:-13.7pt;width:166.35pt;height:122.9pt;z-index:251662336;mso-position-horizontal-relative:margin;mso-position-vertical-relative:margin" stroked="f">
            <v:textbox style="mso-next-textbox:#_x0000_s1028">
              <w:txbxContent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Согласовано: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Начальник отдела развития общего и дополнительного образования Департамента образования Администрации городского округа город Рыбинск </w:t>
                  </w:r>
                  <w:r w:rsidRPr="00F31E45">
                    <w:rPr>
                      <w:sz w:val="20"/>
                      <w:u w:val="single"/>
                    </w:rPr>
                    <w:t xml:space="preserve"> 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_________________ В.Е. Горячева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«___» ________________201</w:t>
                  </w:r>
                  <w:r>
                    <w:rPr>
                      <w:sz w:val="20"/>
                    </w:rPr>
                    <w:t>8</w:t>
                  </w:r>
                  <w:r w:rsidRPr="00F31E45">
                    <w:rPr>
                      <w:sz w:val="20"/>
                    </w:rPr>
                    <w:t xml:space="preserve"> г.</w:t>
                  </w:r>
                </w:p>
              </w:txbxContent>
            </v:textbox>
            <w10:wrap anchorx="margin" anchory="margin"/>
          </v:shape>
        </w:pict>
      </w:r>
    </w:p>
    <w:p w:rsidR="008C0B03" w:rsidRPr="000D5637" w:rsidRDefault="008C0B03" w:rsidP="008C0B03"/>
    <w:p w:rsidR="008C0B03" w:rsidRPr="000D5637" w:rsidRDefault="008C0B03" w:rsidP="008C0B03">
      <w:pPr>
        <w:spacing w:after="120"/>
      </w:pPr>
    </w:p>
    <w:p w:rsidR="008C0B03" w:rsidRDefault="008C0B03" w:rsidP="008C0B03">
      <w:pPr>
        <w:spacing w:after="120"/>
      </w:pPr>
    </w:p>
    <w:p w:rsidR="008C0B03" w:rsidRPr="000D5637" w:rsidRDefault="008C0B03" w:rsidP="008C0B03">
      <w:pPr>
        <w:spacing w:after="120"/>
      </w:pPr>
    </w:p>
    <w:p w:rsidR="008C0B03" w:rsidRDefault="008C0B03" w:rsidP="008C0B03">
      <w:pPr>
        <w:spacing w:after="120"/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8C0B03" w:rsidRPr="00D76277" w:rsidRDefault="008C0B03" w:rsidP="008C0B03">
      <w:pPr>
        <w:spacing w:after="60"/>
        <w:jc w:val="center"/>
        <w:rPr>
          <w:b/>
          <w:sz w:val="32"/>
          <w:szCs w:val="32"/>
        </w:rPr>
      </w:pPr>
      <w:r w:rsidRPr="00D76277">
        <w:rPr>
          <w:b/>
          <w:sz w:val="32"/>
          <w:szCs w:val="32"/>
        </w:rPr>
        <w:t xml:space="preserve">Положение </w:t>
      </w: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  <w:r w:rsidRPr="00D76277">
        <w:rPr>
          <w:b/>
          <w:sz w:val="32"/>
          <w:szCs w:val="32"/>
        </w:rPr>
        <w:t xml:space="preserve">о проведении муниципального </w:t>
      </w:r>
      <w:r>
        <w:rPr>
          <w:b/>
          <w:sz w:val="32"/>
          <w:szCs w:val="32"/>
        </w:rPr>
        <w:t xml:space="preserve">конкурса </w:t>
      </w:r>
    </w:p>
    <w:p w:rsidR="008C0B03" w:rsidRPr="00314E99" w:rsidRDefault="008C0B03" w:rsidP="008C0B03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proofErr w:type="spellStart"/>
      <w:r>
        <w:rPr>
          <w:b/>
          <w:sz w:val="32"/>
          <w:szCs w:val="32"/>
        </w:rPr>
        <w:t>ЛЕГО-конструированию</w:t>
      </w:r>
      <w:proofErr w:type="spellEnd"/>
    </w:p>
    <w:p w:rsidR="008C0B03" w:rsidRPr="000D5637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Pr="000D5637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Pr="000D5637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Pr="000D5637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Pr="008017DF" w:rsidRDefault="008C0B03" w:rsidP="008C0B03">
      <w:pPr>
        <w:spacing w:after="120"/>
        <w:jc w:val="center"/>
        <w:rPr>
          <w:b/>
        </w:rPr>
      </w:pPr>
      <w:r w:rsidRPr="008017DF">
        <w:rPr>
          <w:b/>
        </w:rPr>
        <w:t>г. Рыбинск, 2018 г.</w:t>
      </w:r>
    </w:p>
    <w:p w:rsidR="008C0B03" w:rsidRPr="00541F56" w:rsidRDefault="008C0B03" w:rsidP="008C0B03">
      <w:pPr>
        <w:ind w:left="360"/>
        <w:jc w:val="right"/>
        <w:rPr>
          <w:b/>
        </w:rPr>
      </w:pPr>
    </w:p>
    <w:p w:rsidR="008C0B03" w:rsidRDefault="008C0B03" w:rsidP="008C0B0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lastRenderedPageBreak/>
        <w:t xml:space="preserve">Конкурс по </w:t>
      </w:r>
      <w:proofErr w:type="spellStart"/>
      <w:r>
        <w:t>ЛЕГО-конструированию</w:t>
      </w:r>
      <w:proofErr w:type="spellEnd"/>
      <w:r>
        <w:t xml:space="preserve"> проводится в рамках</w:t>
      </w:r>
      <w:r>
        <w:rPr>
          <w:color w:val="FF0000"/>
        </w:rPr>
        <w:t xml:space="preserve"> </w:t>
      </w:r>
      <w:r>
        <w:t xml:space="preserve">муниципального фестиваля технического творчества «Кулибины </w:t>
      </w:r>
      <w:r>
        <w:rPr>
          <w:lang w:val="en-US"/>
        </w:rPr>
        <w:t>XXI</w:t>
      </w:r>
      <w:r>
        <w:t xml:space="preserve"> века» по плану работы Департамента образования Администрации городского округа город Рыбинск.</w:t>
      </w:r>
    </w:p>
    <w:p w:rsidR="008C0B03" w:rsidRDefault="008C0B03" w:rsidP="008C0B03">
      <w:pPr>
        <w:rPr>
          <w:sz w:val="16"/>
          <w:szCs w:val="16"/>
        </w:rPr>
      </w:pPr>
    </w:p>
    <w:p w:rsidR="008C0B03" w:rsidRDefault="008C0B03" w:rsidP="008C0B03">
      <w:pPr>
        <w:jc w:val="center"/>
        <w:rPr>
          <w:b/>
        </w:rPr>
      </w:pPr>
      <w:r>
        <w:rPr>
          <w:b/>
        </w:rPr>
        <w:t>1. Общие положения</w:t>
      </w:r>
    </w:p>
    <w:p w:rsidR="008C0B03" w:rsidRDefault="008C0B03" w:rsidP="008C0B03">
      <w:pPr>
        <w:numPr>
          <w:ilvl w:val="1"/>
          <w:numId w:val="2"/>
        </w:numPr>
        <w:jc w:val="both"/>
      </w:pPr>
      <w:r>
        <w:t xml:space="preserve">Положение о  проведении муниципального конкурса по </w:t>
      </w:r>
      <w:proofErr w:type="spellStart"/>
      <w:r>
        <w:t>ЛЕГО-конструированию</w:t>
      </w:r>
      <w:proofErr w:type="spellEnd"/>
      <w:r>
        <w:t xml:space="preserve"> (далее – Конкурс) определяет цель, задачи, сроки, порядок и условия проведения, категорию участников конкурса.</w:t>
      </w:r>
    </w:p>
    <w:p w:rsidR="008C0B03" w:rsidRDefault="008C0B03" w:rsidP="008C0B03">
      <w:pPr>
        <w:numPr>
          <w:ilvl w:val="1"/>
          <w:numId w:val="2"/>
        </w:numPr>
        <w:jc w:val="both"/>
      </w:pPr>
      <w:r>
        <w:t xml:space="preserve">Цель Конкурса – создание условий для самореализации и самосовершенствования детей в области </w:t>
      </w:r>
      <w:proofErr w:type="spellStart"/>
      <w:r>
        <w:t>ЛЕГО-конструирования</w:t>
      </w:r>
      <w:proofErr w:type="spellEnd"/>
      <w:r>
        <w:t xml:space="preserve">. </w:t>
      </w:r>
    </w:p>
    <w:p w:rsidR="008C0B03" w:rsidRDefault="008C0B03" w:rsidP="008C0B03">
      <w:pPr>
        <w:numPr>
          <w:ilvl w:val="1"/>
          <w:numId w:val="2"/>
        </w:numPr>
        <w:jc w:val="both"/>
      </w:pPr>
      <w:r>
        <w:t>Задачи Конкурса:</w:t>
      </w:r>
    </w:p>
    <w:p w:rsidR="008C0B03" w:rsidRDefault="008C0B03" w:rsidP="008C0B03">
      <w:pPr>
        <w:numPr>
          <w:ilvl w:val="0"/>
          <w:numId w:val="3"/>
        </w:numPr>
        <w:jc w:val="both"/>
      </w:pPr>
      <w:r>
        <w:t xml:space="preserve">развивать логическое, образное и техническое мышление у </w:t>
      </w:r>
      <w:proofErr w:type="gramStart"/>
      <w:r>
        <w:t>обучающихся</w:t>
      </w:r>
      <w:proofErr w:type="gramEnd"/>
      <w:r>
        <w:t xml:space="preserve"> дошкольного и младшего школьного возраста;</w:t>
      </w:r>
    </w:p>
    <w:p w:rsidR="008C0B03" w:rsidRDefault="008C0B03" w:rsidP="008C0B03">
      <w:pPr>
        <w:numPr>
          <w:ilvl w:val="0"/>
          <w:numId w:val="3"/>
        </w:numPr>
        <w:jc w:val="both"/>
      </w:pPr>
      <w:r>
        <w:t xml:space="preserve">способствовать формированию навыков в области технического конструирования; </w:t>
      </w:r>
    </w:p>
    <w:p w:rsidR="008C0B03" w:rsidRPr="005D0C18" w:rsidRDefault="008C0B03" w:rsidP="008C0B03">
      <w:pPr>
        <w:numPr>
          <w:ilvl w:val="0"/>
          <w:numId w:val="3"/>
        </w:numPr>
        <w:tabs>
          <w:tab w:val="left" w:pos="-1701"/>
        </w:tabs>
        <w:jc w:val="both"/>
      </w:pPr>
      <w:r>
        <w:t>выявить и поддержать</w:t>
      </w:r>
      <w:r w:rsidRPr="005D0C18">
        <w:t xml:space="preserve"> талантливых д</w:t>
      </w:r>
      <w:r>
        <w:t>етей в стремлении</w:t>
      </w:r>
      <w:r w:rsidRPr="00C90DC0">
        <w:t xml:space="preserve"> к моделированию окружающего мира</w:t>
      </w:r>
      <w:r>
        <w:t>;</w:t>
      </w:r>
    </w:p>
    <w:p w:rsidR="008C0B03" w:rsidRDefault="008C0B03" w:rsidP="008C0B03">
      <w:pPr>
        <w:numPr>
          <w:ilvl w:val="0"/>
          <w:numId w:val="3"/>
        </w:numPr>
        <w:jc w:val="both"/>
      </w:pPr>
      <w:r>
        <w:t>создать условия для преемственности занятий техническим творчеством;</w:t>
      </w:r>
    </w:p>
    <w:p w:rsidR="008C0B03" w:rsidRDefault="008C0B03" w:rsidP="008C0B03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>
        <w:t>Организаторами Конкурса являются:</w:t>
      </w:r>
    </w:p>
    <w:p w:rsidR="008C0B03" w:rsidRDefault="008C0B03" w:rsidP="008C0B0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Департамент образования Администрации городского округа город Рыбинск. </w:t>
      </w:r>
    </w:p>
    <w:p w:rsidR="008C0B03" w:rsidRDefault="008C0B03" w:rsidP="008C0B0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муниципальное бюджетное учреждение дополнительного образования «Центр детского и юношеского технического творчества» (далее Центр технического творчества).</w:t>
      </w:r>
    </w:p>
    <w:p w:rsidR="008C0B03" w:rsidRDefault="008C0B03" w:rsidP="008C0B03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>
        <w:t xml:space="preserve">Проведение Конкурса осуществляет Центр технического творчества. </w:t>
      </w:r>
    </w:p>
    <w:p w:rsidR="008C0B03" w:rsidRDefault="008C0B03" w:rsidP="008C0B03">
      <w:pPr>
        <w:tabs>
          <w:tab w:val="left" w:pos="5985"/>
        </w:tabs>
        <w:jc w:val="both"/>
        <w:rPr>
          <w:b/>
          <w:bCs/>
          <w:sz w:val="16"/>
          <w:szCs w:val="16"/>
        </w:rPr>
      </w:pPr>
    </w:p>
    <w:p w:rsidR="008C0B03" w:rsidRDefault="008C0B03" w:rsidP="008C0B03">
      <w:pPr>
        <w:tabs>
          <w:tab w:val="left" w:pos="5985"/>
        </w:tabs>
        <w:jc w:val="center"/>
        <w:rPr>
          <w:b/>
          <w:bCs/>
        </w:rPr>
      </w:pPr>
      <w:r>
        <w:rPr>
          <w:b/>
          <w:bCs/>
        </w:rPr>
        <w:t>2. Руководство Конкурсом</w:t>
      </w:r>
    </w:p>
    <w:p w:rsidR="008C0B03" w:rsidRDefault="008C0B03" w:rsidP="008C0B03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>Общее руководство Конкурсом осуществляет организационный комитет (далее – Оргкомитет).</w:t>
      </w:r>
    </w:p>
    <w:p w:rsidR="008C0B03" w:rsidRDefault="008C0B03" w:rsidP="008C0B03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>Функции Оргкомитета:</w:t>
      </w:r>
    </w:p>
    <w:p w:rsidR="008C0B03" w:rsidRDefault="008C0B03" w:rsidP="008C0B03">
      <w:pPr>
        <w:numPr>
          <w:ilvl w:val="0"/>
          <w:numId w:val="5"/>
        </w:numPr>
        <w:ind w:left="1134" w:hanging="425"/>
        <w:jc w:val="both"/>
      </w:pPr>
      <w:r>
        <w:t>регистрация участников;</w:t>
      </w:r>
    </w:p>
    <w:p w:rsidR="008C0B03" w:rsidRDefault="008C0B03" w:rsidP="008C0B03">
      <w:pPr>
        <w:numPr>
          <w:ilvl w:val="0"/>
          <w:numId w:val="5"/>
        </w:numPr>
        <w:ind w:left="1134" w:hanging="425"/>
        <w:jc w:val="both"/>
      </w:pPr>
      <w:r>
        <w:t>проведение организационных мероприятий по проведению Конкурса;</w:t>
      </w:r>
    </w:p>
    <w:p w:rsidR="008C0B03" w:rsidRDefault="008C0B03" w:rsidP="008C0B03">
      <w:pPr>
        <w:numPr>
          <w:ilvl w:val="0"/>
          <w:numId w:val="5"/>
        </w:numPr>
        <w:ind w:left="1134" w:hanging="425"/>
        <w:jc w:val="both"/>
      </w:pPr>
      <w:r>
        <w:t>формирование жюри Конкурса;</w:t>
      </w:r>
    </w:p>
    <w:p w:rsidR="008C0B03" w:rsidRDefault="008C0B03" w:rsidP="008C0B03">
      <w:pPr>
        <w:numPr>
          <w:ilvl w:val="0"/>
          <w:numId w:val="5"/>
        </w:numPr>
        <w:ind w:left="1134" w:hanging="425"/>
        <w:jc w:val="both"/>
      </w:pPr>
      <w:r>
        <w:t>проведение церемонии награждения участников Конкурса.</w:t>
      </w:r>
    </w:p>
    <w:p w:rsidR="008C0B03" w:rsidRDefault="008C0B03" w:rsidP="008C0B03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Жюри: </w:t>
      </w:r>
    </w:p>
    <w:p w:rsidR="008C0B03" w:rsidRDefault="008C0B03" w:rsidP="008C0B03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 xml:space="preserve">определяет победителей и призёров Конкурса; </w:t>
      </w:r>
    </w:p>
    <w:p w:rsidR="008C0B03" w:rsidRDefault="008C0B03" w:rsidP="008C0B03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оформляет итоговый протокол Конкурса.</w:t>
      </w:r>
    </w:p>
    <w:p w:rsidR="008C0B03" w:rsidRDefault="008C0B03" w:rsidP="008C0B03">
      <w:pPr>
        <w:pStyle w:val="a3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</w:p>
    <w:p w:rsidR="008C0B03" w:rsidRDefault="008C0B03" w:rsidP="008C0B03">
      <w:pPr>
        <w:tabs>
          <w:tab w:val="left" w:pos="5985"/>
        </w:tabs>
        <w:jc w:val="center"/>
        <w:rPr>
          <w:b/>
          <w:bCs/>
        </w:rPr>
      </w:pPr>
      <w:r>
        <w:rPr>
          <w:b/>
          <w:bCs/>
        </w:rPr>
        <w:t>3. Участники Конкурса</w:t>
      </w:r>
    </w:p>
    <w:p w:rsidR="008C0B03" w:rsidRDefault="008C0B03" w:rsidP="008C0B03">
      <w:pPr>
        <w:numPr>
          <w:ilvl w:val="0"/>
          <w:numId w:val="7"/>
        </w:numPr>
        <w:ind w:left="567" w:hanging="567"/>
        <w:jc w:val="both"/>
      </w:pPr>
      <w:r>
        <w:t>К участию  в конкурсе приглашаются обучающиеся старших и подготовительных групп дошкольных образовательных организаций и учащиеся начальных классов общеобразовательных организаций города Рыбинска.</w:t>
      </w:r>
    </w:p>
    <w:p w:rsidR="008C0B03" w:rsidRDefault="008C0B03" w:rsidP="008C0B03">
      <w:pPr>
        <w:pStyle w:val="a5"/>
        <w:tabs>
          <w:tab w:val="left" w:pos="598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C0B03" w:rsidRDefault="008C0B03" w:rsidP="008C0B03">
      <w:pPr>
        <w:pStyle w:val="a5"/>
        <w:tabs>
          <w:tab w:val="left" w:pos="5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Порядок и условия проведения Конкурса</w:t>
      </w:r>
    </w:p>
    <w:p w:rsidR="008C0B03" w:rsidRDefault="008C0B03" w:rsidP="008C0B03">
      <w:pPr>
        <w:pStyle w:val="a3"/>
        <w:numPr>
          <w:ilvl w:val="0"/>
          <w:numId w:val="8"/>
        </w:numPr>
        <w:spacing w:before="0" w:beforeAutospacing="0" w:after="0" w:afterAutospacing="0"/>
        <w:ind w:left="567" w:hanging="567"/>
        <w:jc w:val="both"/>
      </w:pPr>
      <w:r>
        <w:t xml:space="preserve">Конкурс проводится </w:t>
      </w:r>
      <w:r>
        <w:rPr>
          <w:b/>
        </w:rPr>
        <w:t xml:space="preserve">в два этапа </w:t>
      </w:r>
      <w:r>
        <w:t xml:space="preserve">в период с 27 марта по 5 апреля 2018 года в Центре технического творчества по адресу: город Рыбинск, ул. </w:t>
      </w:r>
      <w:proofErr w:type="gramStart"/>
      <w:r>
        <w:t>Крестовая</w:t>
      </w:r>
      <w:proofErr w:type="gramEnd"/>
      <w:r>
        <w:t xml:space="preserve">, 133. </w:t>
      </w:r>
      <w:bookmarkStart w:id="0" w:name="_GoBack"/>
      <w:bookmarkEnd w:id="0"/>
      <w:r>
        <w:t>График проведения конкурса представлен в таблице 1.</w:t>
      </w:r>
    </w:p>
    <w:p w:rsidR="008C0B03" w:rsidRDefault="008C0B03" w:rsidP="008C0B03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3"/>
        <w:gridCol w:w="2393"/>
        <w:gridCol w:w="2393"/>
      </w:tblGrid>
      <w:tr w:rsidR="008C0B03" w:rsidTr="007904E8">
        <w:trPr>
          <w:jc w:val="center"/>
        </w:trPr>
        <w:tc>
          <w:tcPr>
            <w:tcW w:w="2802" w:type="dxa"/>
            <w:vMerge w:val="restart"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both"/>
            </w:pPr>
            <w:r>
              <w:t>Категория участников</w:t>
            </w:r>
          </w:p>
        </w:tc>
        <w:tc>
          <w:tcPr>
            <w:tcW w:w="1983" w:type="dxa"/>
            <w:vMerge w:val="restart"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both"/>
            </w:pPr>
            <w:r>
              <w:t>Начало конкурса</w:t>
            </w:r>
          </w:p>
        </w:tc>
        <w:tc>
          <w:tcPr>
            <w:tcW w:w="4786" w:type="dxa"/>
            <w:gridSpan w:val="2"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center"/>
            </w:pPr>
            <w:r>
              <w:t>Этапы</w:t>
            </w:r>
          </w:p>
        </w:tc>
      </w:tr>
      <w:tr w:rsidR="008C0B03" w:rsidTr="007904E8">
        <w:trPr>
          <w:jc w:val="center"/>
        </w:trPr>
        <w:tc>
          <w:tcPr>
            <w:tcW w:w="2802" w:type="dxa"/>
            <w:vMerge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3" w:type="dxa"/>
            <w:vMerge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8C0B03" w:rsidRPr="002F1718" w:rsidRDefault="008C0B03" w:rsidP="007904E8">
            <w:pPr>
              <w:pStyle w:val="a3"/>
              <w:spacing w:before="0" w:beforeAutospacing="0" w:after="0" w:afterAutospacing="0"/>
              <w:jc w:val="center"/>
            </w:pPr>
            <w:r w:rsidRPr="005D7DFC">
              <w:rPr>
                <w:lang w:val="en-US"/>
              </w:rPr>
              <w:t xml:space="preserve">I </w:t>
            </w:r>
            <w:r>
              <w:t>этап</w:t>
            </w:r>
          </w:p>
        </w:tc>
        <w:tc>
          <w:tcPr>
            <w:tcW w:w="2393" w:type="dxa"/>
          </w:tcPr>
          <w:p w:rsidR="008C0B03" w:rsidRPr="002F1718" w:rsidRDefault="008C0B03" w:rsidP="007904E8">
            <w:pPr>
              <w:pStyle w:val="a3"/>
              <w:spacing w:before="0" w:beforeAutospacing="0" w:after="0" w:afterAutospacing="0"/>
              <w:jc w:val="center"/>
            </w:pPr>
            <w:r w:rsidRPr="005D7DFC">
              <w:rPr>
                <w:lang w:val="en-US"/>
              </w:rPr>
              <w:t>II</w:t>
            </w:r>
            <w:r>
              <w:t xml:space="preserve"> этап</w:t>
            </w:r>
          </w:p>
        </w:tc>
      </w:tr>
      <w:tr w:rsidR="008C0B03" w:rsidTr="007904E8">
        <w:trPr>
          <w:jc w:val="center"/>
        </w:trPr>
        <w:tc>
          <w:tcPr>
            <w:tcW w:w="2802" w:type="dxa"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both"/>
            </w:pPr>
            <w:r>
              <w:t>Дошкольники</w:t>
            </w:r>
          </w:p>
        </w:tc>
        <w:tc>
          <w:tcPr>
            <w:tcW w:w="1983" w:type="dxa"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center"/>
            </w:pPr>
            <w:r>
              <w:t>10.00</w:t>
            </w:r>
          </w:p>
        </w:tc>
        <w:tc>
          <w:tcPr>
            <w:tcW w:w="2393" w:type="dxa"/>
          </w:tcPr>
          <w:p w:rsidR="008C0B03" w:rsidRPr="002F1718" w:rsidRDefault="008C0B03" w:rsidP="007904E8">
            <w:pPr>
              <w:pStyle w:val="a3"/>
              <w:spacing w:before="0" w:beforeAutospacing="0" w:after="0" w:afterAutospacing="0"/>
              <w:jc w:val="center"/>
            </w:pPr>
            <w:r>
              <w:t>27 марта</w:t>
            </w:r>
          </w:p>
        </w:tc>
        <w:tc>
          <w:tcPr>
            <w:tcW w:w="2393" w:type="dxa"/>
          </w:tcPr>
          <w:p w:rsidR="008C0B03" w:rsidRPr="002F1718" w:rsidRDefault="008C0B03" w:rsidP="007904E8">
            <w:pPr>
              <w:pStyle w:val="a3"/>
              <w:spacing w:before="0" w:beforeAutospacing="0" w:after="0" w:afterAutospacing="0"/>
              <w:jc w:val="center"/>
            </w:pPr>
            <w:r>
              <w:t>28 марта</w:t>
            </w:r>
          </w:p>
        </w:tc>
      </w:tr>
      <w:tr w:rsidR="008C0B03" w:rsidTr="007904E8">
        <w:trPr>
          <w:jc w:val="center"/>
        </w:trPr>
        <w:tc>
          <w:tcPr>
            <w:tcW w:w="2802" w:type="dxa"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both"/>
            </w:pPr>
            <w:r>
              <w:t>Младшие школьники</w:t>
            </w:r>
          </w:p>
        </w:tc>
        <w:tc>
          <w:tcPr>
            <w:tcW w:w="1983" w:type="dxa"/>
          </w:tcPr>
          <w:p w:rsidR="008C0B03" w:rsidRDefault="008C0B03" w:rsidP="007904E8">
            <w:pPr>
              <w:pStyle w:val="a3"/>
              <w:spacing w:before="0" w:beforeAutospacing="0" w:after="0" w:afterAutospacing="0"/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8C0B03" w:rsidRPr="00B42976" w:rsidRDefault="008C0B03" w:rsidP="007904E8">
            <w:pPr>
              <w:pStyle w:val="a3"/>
              <w:spacing w:before="0" w:beforeAutospacing="0" w:after="0" w:afterAutospacing="0"/>
              <w:jc w:val="center"/>
            </w:pPr>
            <w:r>
              <w:t>4 апреля</w:t>
            </w:r>
          </w:p>
        </w:tc>
        <w:tc>
          <w:tcPr>
            <w:tcW w:w="2393" w:type="dxa"/>
          </w:tcPr>
          <w:p w:rsidR="008C0B03" w:rsidRPr="00B42976" w:rsidRDefault="008C0B03" w:rsidP="007904E8">
            <w:pPr>
              <w:pStyle w:val="a3"/>
              <w:spacing w:before="0" w:beforeAutospacing="0" w:after="0" w:afterAutospacing="0"/>
              <w:jc w:val="center"/>
            </w:pPr>
            <w:r>
              <w:t>5 апреля</w:t>
            </w:r>
          </w:p>
        </w:tc>
      </w:tr>
    </w:tbl>
    <w:p w:rsidR="008C0B03" w:rsidRDefault="008C0B03" w:rsidP="008C0B03">
      <w:pPr>
        <w:pStyle w:val="a3"/>
        <w:spacing w:before="0" w:beforeAutospacing="0" w:after="0" w:afterAutospacing="0"/>
        <w:jc w:val="both"/>
      </w:pPr>
    </w:p>
    <w:p w:rsidR="008C0B03" w:rsidRDefault="008C0B03" w:rsidP="008C0B03">
      <w:pPr>
        <w:pStyle w:val="a3"/>
        <w:numPr>
          <w:ilvl w:val="0"/>
          <w:numId w:val="9"/>
        </w:numPr>
        <w:spacing w:before="0" w:beforeAutospacing="0" w:after="0" w:afterAutospacing="0"/>
        <w:ind w:left="567" w:hanging="567"/>
        <w:jc w:val="both"/>
      </w:pPr>
      <w:r>
        <w:lastRenderedPageBreak/>
        <w:t xml:space="preserve">Прием предварительных заявок (Приложение 1) осуществляется до 21 марта 2018 года в Центре технического творчества; либо по электронному адресу – </w:t>
      </w:r>
      <w:hyperlink r:id="rId5" w:history="1">
        <w:r>
          <w:rPr>
            <w:rStyle w:val="a4"/>
            <w:lang w:val="en-US"/>
          </w:rPr>
          <w:t>tehnik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rybadm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.</w:t>
      </w:r>
    </w:p>
    <w:p w:rsidR="008C0B03" w:rsidRDefault="008C0B03" w:rsidP="008C0B03">
      <w:pPr>
        <w:numPr>
          <w:ilvl w:val="0"/>
          <w:numId w:val="10"/>
        </w:numPr>
        <w:ind w:left="567" w:hanging="567"/>
        <w:jc w:val="both"/>
      </w:pPr>
      <w:r w:rsidRPr="0015300A">
        <w:rPr>
          <w:bCs/>
        </w:rPr>
        <w:t xml:space="preserve">Для участников конкурса обязательным является </w:t>
      </w:r>
      <w:r w:rsidRPr="0015300A">
        <w:rPr>
          <w:b/>
          <w:bCs/>
        </w:rPr>
        <w:t>наличие собственного конструктора</w:t>
      </w:r>
      <w:r w:rsidRPr="0015300A">
        <w:rPr>
          <w:bCs/>
        </w:rPr>
        <w:t>,</w:t>
      </w:r>
      <w:r>
        <w:t xml:space="preserve"> именной заявки, согласия на обработку персональных данных (Приложение 2).</w:t>
      </w:r>
    </w:p>
    <w:p w:rsidR="008C0B03" w:rsidRPr="0015300A" w:rsidRDefault="008C0B03" w:rsidP="008C0B03">
      <w:pPr>
        <w:numPr>
          <w:ilvl w:val="0"/>
          <w:numId w:val="10"/>
        </w:numPr>
        <w:ind w:left="567" w:hanging="567"/>
        <w:jc w:val="both"/>
      </w:pPr>
      <w:r w:rsidRPr="0015300A">
        <w:t xml:space="preserve">Конкурс проводится в очной форме. </w:t>
      </w:r>
    </w:p>
    <w:p w:rsidR="008C0B03" w:rsidRPr="0015300A" w:rsidRDefault="008C0B03" w:rsidP="008C0B03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5300A">
        <w:rPr>
          <w:rFonts w:ascii="Times New Roman" w:hAnsi="Times New Roman"/>
          <w:sz w:val="24"/>
          <w:szCs w:val="24"/>
        </w:rPr>
        <w:t>Условия проведения этапов конкурса.</w:t>
      </w:r>
    </w:p>
    <w:p w:rsidR="008C0B03" w:rsidRPr="0015300A" w:rsidRDefault="008C0B03" w:rsidP="008C0B03">
      <w:pPr>
        <w:pStyle w:val="a5"/>
        <w:numPr>
          <w:ilvl w:val="2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5300A">
        <w:rPr>
          <w:rFonts w:ascii="Times New Roman" w:hAnsi="Times New Roman"/>
          <w:sz w:val="24"/>
          <w:szCs w:val="24"/>
        </w:rPr>
        <w:t xml:space="preserve">Первый этап конкурса является отборочным. По его результатам дети допускаются ко </w:t>
      </w:r>
      <w:r w:rsidRPr="0015300A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этапу.  </w:t>
      </w:r>
      <w:r w:rsidRPr="0015300A">
        <w:rPr>
          <w:rFonts w:ascii="Times New Roman" w:hAnsi="Times New Roman"/>
          <w:sz w:val="24"/>
          <w:szCs w:val="24"/>
        </w:rPr>
        <w:t xml:space="preserve">3а ограниченное время конкурсанты собирают конструкцию по заданной теме из </w:t>
      </w:r>
      <w:proofErr w:type="spellStart"/>
      <w:r w:rsidRPr="0015300A">
        <w:rPr>
          <w:rFonts w:ascii="Times New Roman" w:hAnsi="Times New Roman"/>
          <w:sz w:val="24"/>
          <w:szCs w:val="24"/>
        </w:rPr>
        <w:t>Лего-деталей</w:t>
      </w:r>
      <w:proofErr w:type="spellEnd"/>
      <w:r w:rsidRPr="0015300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5300A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15300A">
        <w:rPr>
          <w:rFonts w:ascii="Times New Roman" w:hAnsi="Times New Roman"/>
          <w:sz w:val="24"/>
          <w:szCs w:val="24"/>
        </w:rPr>
        <w:t xml:space="preserve"> в Приложении  </w:t>
      </w:r>
      <w:r>
        <w:rPr>
          <w:rFonts w:ascii="Times New Roman" w:hAnsi="Times New Roman"/>
          <w:sz w:val="24"/>
          <w:szCs w:val="24"/>
        </w:rPr>
        <w:t>3</w:t>
      </w:r>
      <w:r w:rsidRPr="0015300A">
        <w:rPr>
          <w:rFonts w:ascii="Times New Roman" w:hAnsi="Times New Roman"/>
          <w:sz w:val="24"/>
          <w:szCs w:val="24"/>
        </w:rPr>
        <w:t>. Тема творческой работы озвучивается непосредственно на конкурсе. На второй этап отбирается 30% участников от каждой возрастной группы.</w:t>
      </w:r>
    </w:p>
    <w:p w:rsidR="008C0B03" w:rsidRPr="0015300A" w:rsidRDefault="008C0B03" w:rsidP="008C0B03">
      <w:pPr>
        <w:pStyle w:val="a5"/>
        <w:numPr>
          <w:ilvl w:val="2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5300A">
        <w:rPr>
          <w:rFonts w:ascii="Times New Roman" w:hAnsi="Times New Roman"/>
          <w:sz w:val="24"/>
          <w:szCs w:val="24"/>
        </w:rPr>
        <w:t>Второй этап является заключительным. На  втором этапе конкурсанты выполняют творческую работу по заданной теме, используя все возможности своего набора конструктора.</w:t>
      </w:r>
    </w:p>
    <w:p w:rsidR="008C0B03" w:rsidRPr="0015300A" w:rsidRDefault="008C0B03" w:rsidP="008C0B03">
      <w:pPr>
        <w:pStyle w:val="a5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5300A">
        <w:rPr>
          <w:rFonts w:ascii="Times New Roman" w:hAnsi="Times New Roman"/>
          <w:sz w:val="24"/>
          <w:szCs w:val="24"/>
        </w:rPr>
        <w:t>Критерии оценки:</w:t>
      </w:r>
    </w:p>
    <w:p w:rsidR="008C0B03" w:rsidRDefault="008C0B03" w:rsidP="008C0B03">
      <w:pPr>
        <w:numPr>
          <w:ilvl w:val="0"/>
          <w:numId w:val="12"/>
        </w:numPr>
        <w:ind w:left="1134"/>
      </w:pPr>
      <w:r w:rsidRPr="0015300A">
        <w:t>соответствие</w:t>
      </w:r>
      <w:r>
        <w:t xml:space="preserve"> тематике;</w:t>
      </w:r>
    </w:p>
    <w:p w:rsidR="008C0B03" w:rsidRDefault="008C0B03" w:rsidP="008C0B03">
      <w:pPr>
        <w:numPr>
          <w:ilvl w:val="0"/>
          <w:numId w:val="12"/>
        </w:numPr>
        <w:ind w:left="1134"/>
      </w:pPr>
      <w:r>
        <w:t>техническая сложность (сложные геометрические конструкции, движущиеся механизмы, различные соединения деталей и т.д.);</w:t>
      </w:r>
    </w:p>
    <w:p w:rsidR="008C0B03" w:rsidRDefault="008C0B03" w:rsidP="008C0B03">
      <w:pPr>
        <w:numPr>
          <w:ilvl w:val="0"/>
          <w:numId w:val="12"/>
        </w:numPr>
        <w:ind w:left="1134"/>
      </w:pPr>
      <w:r>
        <w:t>техническая эстетика, дизайн;</w:t>
      </w:r>
    </w:p>
    <w:p w:rsidR="008C0B03" w:rsidRDefault="008C0B03" w:rsidP="008C0B03">
      <w:pPr>
        <w:numPr>
          <w:ilvl w:val="0"/>
          <w:numId w:val="12"/>
        </w:numPr>
        <w:ind w:left="1134"/>
      </w:pPr>
      <w:r>
        <w:t>оригинальность, творческий подход;</w:t>
      </w:r>
    </w:p>
    <w:p w:rsidR="008C0B03" w:rsidRDefault="008C0B03" w:rsidP="008C0B03">
      <w:pPr>
        <w:numPr>
          <w:ilvl w:val="0"/>
          <w:numId w:val="12"/>
        </w:numPr>
        <w:ind w:left="1134"/>
      </w:pPr>
      <w:r>
        <w:t>соблюдение регламента.</w:t>
      </w:r>
    </w:p>
    <w:p w:rsidR="008C0B03" w:rsidRDefault="008C0B03" w:rsidP="008C0B03">
      <w:pPr>
        <w:numPr>
          <w:ilvl w:val="0"/>
          <w:numId w:val="10"/>
        </w:numPr>
        <w:ind w:left="567" w:hanging="567"/>
      </w:pPr>
      <w:r>
        <w:t>Максимальное количество баллов по каждому критерию – 10.</w:t>
      </w:r>
    </w:p>
    <w:p w:rsidR="008C0B03" w:rsidRDefault="008C0B03" w:rsidP="008C0B03">
      <w:pPr>
        <w:tabs>
          <w:tab w:val="left" w:pos="5985"/>
        </w:tabs>
        <w:rPr>
          <w:b/>
          <w:sz w:val="16"/>
          <w:szCs w:val="16"/>
        </w:rPr>
      </w:pPr>
    </w:p>
    <w:p w:rsidR="008C0B03" w:rsidRDefault="008C0B03" w:rsidP="008C0B03">
      <w:pPr>
        <w:tabs>
          <w:tab w:val="left" w:pos="5985"/>
        </w:tabs>
        <w:jc w:val="center"/>
        <w:rPr>
          <w:b/>
        </w:rPr>
      </w:pPr>
      <w:r>
        <w:rPr>
          <w:b/>
        </w:rPr>
        <w:t>5. Подведение итогов Конкурса и награждение победителей и призёров</w:t>
      </w:r>
    </w:p>
    <w:p w:rsidR="008C0B03" w:rsidRDefault="008C0B03" w:rsidP="008C0B03">
      <w:pPr>
        <w:pStyle w:val="a5"/>
        <w:numPr>
          <w:ilvl w:val="0"/>
          <w:numId w:val="13"/>
        </w:numPr>
        <w:spacing w:before="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Конкурса подводятся по следующим возрастным группам:  </w:t>
      </w:r>
    </w:p>
    <w:p w:rsidR="008C0B03" w:rsidRDefault="008C0B03" w:rsidP="008C0B03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возрастная группа  - 5- лет;</w:t>
      </w:r>
    </w:p>
    <w:p w:rsidR="008C0B03" w:rsidRDefault="008C0B03" w:rsidP="008C0B03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возрастная группа – 6 лет;</w:t>
      </w:r>
    </w:p>
    <w:p w:rsidR="008C0B03" w:rsidRDefault="008C0B03" w:rsidP="008C0B03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sz w:val="24"/>
          <w:szCs w:val="24"/>
        </w:rPr>
        <w:t xml:space="preserve">возрастная группа - 7-лет;       </w:t>
      </w:r>
    </w:p>
    <w:p w:rsidR="008C0B03" w:rsidRPr="00CE5B40" w:rsidRDefault="008C0B03" w:rsidP="008C0B03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CE5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возрастная группа 8 - лет</w:t>
      </w:r>
    </w:p>
    <w:p w:rsidR="008C0B03" w:rsidRDefault="008C0B03" w:rsidP="008C0B03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возрастная группа 9-10 лет.                         </w:t>
      </w:r>
    </w:p>
    <w:p w:rsidR="008C0B03" w:rsidRDefault="008C0B03" w:rsidP="008C0B03">
      <w:pPr>
        <w:pStyle w:val="a3"/>
        <w:numPr>
          <w:ilvl w:val="0"/>
          <w:numId w:val="13"/>
        </w:numPr>
        <w:spacing w:before="0" w:beforeAutospacing="0" w:after="0" w:afterAutospacing="0"/>
        <w:ind w:left="567" w:hanging="567"/>
      </w:pPr>
      <w:r>
        <w:t xml:space="preserve">Каждый участник Конкурса получает свидетельство участника в электронном виде. </w:t>
      </w:r>
    </w:p>
    <w:p w:rsidR="008C0B03" w:rsidRDefault="008C0B03" w:rsidP="008C0B03">
      <w:pPr>
        <w:pStyle w:val="a3"/>
        <w:numPr>
          <w:ilvl w:val="0"/>
          <w:numId w:val="13"/>
        </w:numPr>
        <w:spacing w:before="0" w:beforeAutospacing="0" w:after="0" w:afterAutospacing="0"/>
        <w:ind w:left="567" w:hanging="567"/>
        <w:jc w:val="both"/>
      </w:pPr>
      <w:r>
        <w:t xml:space="preserve">Победители и призёры Конкурса награждаются дипломами Департамента образования Администрации городского округа город Рыбинск. </w:t>
      </w:r>
    </w:p>
    <w:p w:rsidR="008C0B03" w:rsidRDefault="008C0B03" w:rsidP="008C0B03">
      <w:pPr>
        <w:pStyle w:val="a3"/>
        <w:numPr>
          <w:ilvl w:val="0"/>
          <w:numId w:val="13"/>
        </w:numPr>
        <w:spacing w:before="0" w:beforeAutospacing="0" w:after="0" w:afterAutospacing="0"/>
        <w:ind w:left="567" w:hanging="567"/>
        <w:jc w:val="both"/>
      </w:pPr>
      <w:r>
        <w:t xml:space="preserve">Информация о Конкурсе размещена на сайте Центра технического творчества </w:t>
      </w:r>
      <w:proofErr w:type="spellStart"/>
      <w:r>
        <w:rPr>
          <w:color w:val="0000FF"/>
        </w:rPr>
        <w:t>tehnik.rybadm.ru</w:t>
      </w:r>
      <w:proofErr w:type="spellEnd"/>
      <w:r>
        <w:t xml:space="preserve"> </w:t>
      </w:r>
    </w:p>
    <w:p w:rsidR="008C0B03" w:rsidRDefault="008C0B03" w:rsidP="008C0B03">
      <w:pPr>
        <w:tabs>
          <w:tab w:val="left" w:pos="5985"/>
        </w:tabs>
        <w:ind w:left="540"/>
        <w:jc w:val="both"/>
      </w:pPr>
    </w:p>
    <w:p w:rsidR="008C0B03" w:rsidRDefault="008C0B03" w:rsidP="008C0B03">
      <w:pPr>
        <w:tabs>
          <w:tab w:val="left" w:pos="5985"/>
        </w:tabs>
        <w:jc w:val="both"/>
      </w:pPr>
    </w:p>
    <w:p w:rsidR="008C0B03" w:rsidRDefault="008C0B03" w:rsidP="008C0B03">
      <w:pPr>
        <w:tabs>
          <w:tab w:val="left" w:pos="5985"/>
        </w:tabs>
        <w:jc w:val="both"/>
      </w:pPr>
    </w:p>
    <w:p w:rsidR="008C0B03" w:rsidRDefault="008C0B03" w:rsidP="008C0B03">
      <w:pPr>
        <w:tabs>
          <w:tab w:val="left" w:pos="5985"/>
        </w:tabs>
        <w:jc w:val="both"/>
      </w:pPr>
      <w:r>
        <w:t xml:space="preserve">Координатор Конкурса - методист М.Г. </w:t>
      </w:r>
      <w:proofErr w:type="spellStart"/>
      <w:r>
        <w:t>Ярлыкова</w:t>
      </w:r>
      <w:proofErr w:type="spellEnd"/>
      <w:r>
        <w:t>.</w:t>
      </w:r>
    </w:p>
    <w:p w:rsidR="008C0B03" w:rsidRDefault="008C0B03" w:rsidP="008C0B03">
      <w:pPr>
        <w:tabs>
          <w:tab w:val="left" w:pos="5985"/>
        </w:tabs>
        <w:jc w:val="both"/>
      </w:pPr>
    </w:p>
    <w:p w:rsidR="008C0B03" w:rsidRDefault="008C0B03" w:rsidP="008C0B03">
      <w:pPr>
        <w:pStyle w:val="a3"/>
        <w:spacing w:before="0" w:beforeAutospacing="0" w:after="0" w:afterAutospacing="0"/>
      </w:pPr>
      <w:r>
        <w:t xml:space="preserve">Телефон (4855)22-20-61. </w:t>
      </w: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spacing w:after="120"/>
        <w:ind w:left="1068" w:firstLine="348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Н.А. Роговская</w:t>
      </w:r>
    </w:p>
    <w:p w:rsidR="008C0B03" w:rsidRDefault="008C0B03" w:rsidP="008C0B03">
      <w:pPr>
        <w:spacing w:after="120"/>
        <w:ind w:left="1068" w:firstLine="348"/>
        <w:jc w:val="both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Pr="00F3029F" w:rsidRDefault="008C0B03" w:rsidP="008C0B03">
      <w:pPr>
        <w:spacing w:after="200" w:line="276" w:lineRule="auto"/>
        <w:jc w:val="right"/>
        <w:rPr>
          <w:b/>
        </w:rPr>
      </w:pPr>
      <w:r w:rsidRPr="00F3029F">
        <w:rPr>
          <w:b/>
        </w:rPr>
        <w:lastRenderedPageBreak/>
        <w:t>Приложение 1</w:t>
      </w:r>
    </w:p>
    <w:p w:rsidR="008C0B03" w:rsidRPr="00F3029F" w:rsidRDefault="008C0B03" w:rsidP="008C0B03">
      <w:pPr>
        <w:shd w:val="clear" w:color="auto" w:fill="FFFFFF"/>
        <w:tabs>
          <w:tab w:val="left" w:pos="426"/>
        </w:tabs>
        <w:spacing w:before="533" w:line="0" w:lineRule="atLeast"/>
        <w:ind w:left="418" w:right="461"/>
        <w:contextualSpacing/>
      </w:pPr>
    </w:p>
    <w:p w:rsidR="008C0B03" w:rsidRPr="00F3029F" w:rsidRDefault="008C0B03" w:rsidP="008C0B03">
      <w:pPr>
        <w:shd w:val="clear" w:color="auto" w:fill="FFFFFF"/>
        <w:spacing w:line="0" w:lineRule="atLeast"/>
        <w:ind w:right="431"/>
        <w:jc w:val="center"/>
      </w:pPr>
      <w:r>
        <w:t>З</w:t>
      </w:r>
      <w:r w:rsidRPr="00F3029F">
        <w:t>аявка</w:t>
      </w:r>
    </w:p>
    <w:p w:rsidR="008C0B03" w:rsidRPr="00F3029F" w:rsidRDefault="008C0B03" w:rsidP="008C0B03">
      <w:pPr>
        <w:shd w:val="clear" w:color="auto" w:fill="FFFFFF"/>
        <w:spacing w:line="0" w:lineRule="atLeast"/>
        <w:ind w:right="397"/>
        <w:jc w:val="center"/>
      </w:pPr>
      <w:r w:rsidRPr="00F3029F">
        <w:t>на участие в муниципальн</w:t>
      </w:r>
      <w:r>
        <w:t>ом</w:t>
      </w:r>
      <w:r w:rsidRPr="00F3029F">
        <w:t xml:space="preserve"> </w:t>
      </w:r>
      <w:r>
        <w:t>конкурсе</w:t>
      </w:r>
    </w:p>
    <w:p w:rsidR="008C0B03" w:rsidRPr="00F3029F" w:rsidRDefault="008C0B03" w:rsidP="008C0B03">
      <w:pPr>
        <w:shd w:val="clear" w:color="auto" w:fill="FFFFFF"/>
        <w:spacing w:line="0" w:lineRule="atLeast"/>
        <w:ind w:right="397"/>
        <w:jc w:val="center"/>
        <w:rPr>
          <w:bCs/>
          <w:spacing w:val="-1"/>
        </w:rPr>
      </w:pPr>
      <w:r w:rsidRPr="00F3029F">
        <w:rPr>
          <w:bCs/>
        </w:rPr>
        <w:t xml:space="preserve">по </w:t>
      </w:r>
      <w:proofErr w:type="spellStart"/>
      <w:r>
        <w:t>ЛЕГО-конструированию</w:t>
      </w:r>
      <w:proofErr w:type="spellEnd"/>
    </w:p>
    <w:p w:rsidR="008C0B03" w:rsidRPr="00F3029F" w:rsidRDefault="008C0B03" w:rsidP="008C0B03">
      <w:pPr>
        <w:shd w:val="clear" w:color="auto" w:fill="FFFFFF"/>
        <w:tabs>
          <w:tab w:val="left" w:pos="426"/>
        </w:tabs>
        <w:spacing w:after="100" w:afterAutospacing="1" w:line="0" w:lineRule="atLeast"/>
        <w:ind w:left="418" w:right="397"/>
        <w:rPr>
          <w:bCs/>
          <w:spacing w:val="-1"/>
        </w:rPr>
      </w:pPr>
    </w:p>
    <w:p w:rsidR="008C0B03" w:rsidRPr="00F3029F" w:rsidRDefault="008C0B03" w:rsidP="008C0B03">
      <w:pPr>
        <w:shd w:val="clear" w:color="auto" w:fill="FFFFFF"/>
        <w:tabs>
          <w:tab w:val="left" w:pos="-284"/>
        </w:tabs>
        <w:spacing w:after="100" w:afterAutospacing="1" w:line="0" w:lineRule="atLeast"/>
        <w:ind w:right="21"/>
        <w:rPr>
          <w:bCs/>
          <w:spacing w:val="-1"/>
        </w:rPr>
      </w:pPr>
      <w:r w:rsidRPr="00F3029F">
        <w:rPr>
          <w:bCs/>
          <w:spacing w:val="-1"/>
        </w:rPr>
        <w:t>Наименование образовательной организации 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5"/>
        <w:gridCol w:w="2080"/>
        <w:gridCol w:w="1794"/>
        <w:gridCol w:w="2478"/>
        <w:gridCol w:w="2589"/>
      </w:tblGrid>
      <w:tr w:rsidR="008C0B03" w:rsidRPr="00F3029F" w:rsidTr="007904E8">
        <w:tc>
          <w:tcPr>
            <w:tcW w:w="1655" w:type="dxa"/>
            <w:vAlign w:val="center"/>
          </w:tcPr>
          <w:p w:rsidR="008C0B03" w:rsidRPr="00F3029F" w:rsidRDefault="008C0B03" w:rsidP="007904E8">
            <w:pPr>
              <w:tabs>
                <w:tab w:val="left" w:pos="-2154"/>
              </w:tabs>
              <w:spacing w:after="100" w:afterAutospacing="1" w:line="0" w:lineRule="atLeast"/>
              <w:ind w:left="-2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>ФИО участника (полностью)</w:t>
            </w:r>
          </w:p>
        </w:tc>
        <w:tc>
          <w:tcPr>
            <w:tcW w:w="2080" w:type="dxa"/>
            <w:vAlign w:val="center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>Дата рождения участника</w:t>
            </w:r>
          </w:p>
        </w:tc>
        <w:tc>
          <w:tcPr>
            <w:tcW w:w="1794" w:type="dxa"/>
            <w:vAlign w:val="center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>Школа, класс</w:t>
            </w:r>
          </w:p>
        </w:tc>
        <w:tc>
          <w:tcPr>
            <w:tcW w:w="2478" w:type="dxa"/>
            <w:vAlign w:val="center"/>
          </w:tcPr>
          <w:p w:rsidR="008C0B03" w:rsidRDefault="008C0B03" w:rsidP="007904E8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ФИО</w:t>
            </w:r>
          </w:p>
          <w:p w:rsidR="008C0B03" w:rsidRPr="00F3029F" w:rsidRDefault="008C0B03" w:rsidP="007904E8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руководителя </w:t>
            </w:r>
            <w:r w:rsidRPr="00F3029F">
              <w:rPr>
                <w:bCs/>
                <w:spacing w:val="-1"/>
              </w:rPr>
              <w:t>(полностью)</w:t>
            </w:r>
          </w:p>
        </w:tc>
        <w:tc>
          <w:tcPr>
            <w:tcW w:w="2589" w:type="dxa"/>
          </w:tcPr>
          <w:p w:rsidR="008C0B03" w:rsidRDefault="008C0B03" w:rsidP="007904E8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 xml:space="preserve">Дата </w:t>
            </w:r>
          </w:p>
          <w:p w:rsidR="008C0B03" w:rsidRPr="00F3029F" w:rsidRDefault="008C0B03" w:rsidP="007904E8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>рождения</w:t>
            </w:r>
            <w:r>
              <w:rPr>
                <w:bCs/>
                <w:spacing w:val="-1"/>
              </w:rPr>
              <w:t xml:space="preserve"> руководителя</w:t>
            </w:r>
          </w:p>
        </w:tc>
      </w:tr>
      <w:tr w:rsidR="008C0B03" w:rsidRPr="00F3029F" w:rsidTr="007904E8">
        <w:trPr>
          <w:trHeight w:val="416"/>
        </w:trPr>
        <w:tc>
          <w:tcPr>
            <w:tcW w:w="1655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080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1794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478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589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</w:tr>
      <w:tr w:rsidR="008C0B03" w:rsidRPr="00F3029F" w:rsidTr="007904E8">
        <w:trPr>
          <w:trHeight w:val="409"/>
        </w:trPr>
        <w:tc>
          <w:tcPr>
            <w:tcW w:w="1655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080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1794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478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589" w:type="dxa"/>
          </w:tcPr>
          <w:p w:rsidR="008C0B03" w:rsidRPr="00F3029F" w:rsidRDefault="008C0B03" w:rsidP="007904E8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</w:tr>
    </w:tbl>
    <w:p w:rsidR="008C0B03" w:rsidRPr="00F3029F" w:rsidRDefault="008C0B03" w:rsidP="008C0B03">
      <w:pPr>
        <w:shd w:val="clear" w:color="auto" w:fill="FFFFFF"/>
        <w:tabs>
          <w:tab w:val="left" w:pos="426"/>
        </w:tabs>
        <w:spacing w:after="100" w:afterAutospacing="1" w:line="0" w:lineRule="atLeast"/>
        <w:ind w:left="418" w:right="397"/>
        <w:rPr>
          <w:bCs/>
          <w:spacing w:val="-1"/>
        </w:rPr>
      </w:pPr>
    </w:p>
    <w:p w:rsidR="008C0B03" w:rsidRPr="00F3029F" w:rsidRDefault="008C0B03" w:rsidP="008C0B03">
      <w:pPr>
        <w:shd w:val="clear" w:color="auto" w:fill="FFFFFF"/>
        <w:tabs>
          <w:tab w:val="left" w:pos="426"/>
        </w:tabs>
        <w:spacing w:after="100" w:afterAutospacing="1" w:line="0" w:lineRule="atLeast"/>
        <w:ind w:left="418" w:right="397"/>
        <w:rPr>
          <w:bCs/>
          <w:spacing w:val="-1"/>
        </w:rPr>
      </w:pPr>
      <w:r>
        <w:rPr>
          <w:bCs/>
          <w:spacing w:val="-1"/>
        </w:rPr>
        <w:t>Ответственный:  ФИО, телефон</w:t>
      </w:r>
      <w:r w:rsidRPr="00F3029F">
        <w:rPr>
          <w:bCs/>
          <w:spacing w:val="-1"/>
        </w:rPr>
        <w:t>_____________________________________</w:t>
      </w:r>
    </w:p>
    <w:p w:rsidR="008C0B03" w:rsidRPr="00F3029F" w:rsidRDefault="008C0B03" w:rsidP="008C0B03">
      <w:pPr>
        <w:tabs>
          <w:tab w:val="left" w:pos="426"/>
        </w:tabs>
        <w:ind w:left="418"/>
        <w:rPr>
          <w:b/>
        </w:rPr>
      </w:pPr>
    </w:p>
    <w:p w:rsidR="008C0B03" w:rsidRPr="00F3029F" w:rsidRDefault="008C0B03" w:rsidP="008C0B03">
      <w:pPr>
        <w:ind w:firstLine="912"/>
        <w:jc w:val="right"/>
        <w:rPr>
          <w:b/>
        </w:rPr>
      </w:pPr>
      <w:r w:rsidRPr="00F3029F">
        <w:rPr>
          <w:b/>
        </w:rPr>
        <w:t>Приложение 2</w:t>
      </w:r>
    </w:p>
    <w:p w:rsidR="008C0B03" w:rsidRPr="00F3029F" w:rsidRDefault="008C0B03" w:rsidP="008C0B03">
      <w:pPr>
        <w:pStyle w:val="p4"/>
        <w:spacing w:before="0" w:beforeAutospacing="0" w:after="0" w:afterAutospacing="0"/>
        <w:ind w:left="6096"/>
      </w:pPr>
      <w:r w:rsidRPr="00F3029F">
        <w:t>Директору Центра технического творчества</w:t>
      </w:r>
    </w:p>
    <w:p w:rsidR="008C0B03" w:rsidRPr="00F3029F" w:rsidRDefault="008C0B03" w:rsidP="008C0B03">
      <w:pPr>
        <w:pStyle w:val="p4"/>
        <w:spacing w:before="0" w:beforeAutospacing="0" w:after="0" w:afterAutospacing="0"/>
        <w:ind w:left="6096"/>
      </w:pPr>
      <w:r w:rsidRPr="00F3029F">
        <w:t xml:space="preserve">Роговской Н.А.                                                                                                                                   Адрес: г. Рыбинск, ул. </w:t>
      </w:r>
      <w:proofErr w:type="gramStart"/>
      <w:r w:rsidRPr="00F3029F">
        <w:t>Крестовая</w:t>
      </w:r>
      <w:proofErr w:type="gramEnd"/>
      <w:r w:rsidRPr="00F3029F">
        <w:t xml:space="preserve">, 133                                                                                                     </w:t>
      </w:r>
    </w:p>
    <w:p w:rsidR="008C0B03" w:rsidRPr="00F3029F" w:rsidRDefault="008C0B03" w:rsidP="008C0B03">
      <w:pPr>
        <w:pStyle w:val="p4"/>
        <w:spacing w:before="0" w:beforeAutospacing="0" w:after="0" w:afterAutospacing="0"/>
        <w:ind w:left="6096"/>
      </w:pPr>
      <w:r w:rsidRPr="00F3029F">
        <w:t>От ______________________________</w:t>
      </w:r>
    </w:p>
    <w:p w:rsidR="008C0B03" w:rsidRPr="00F3029F" w:rsidRDefault="008C0B03" w:rsidP="008C0B03">
      <w:pPr>
        <w:pStyle w:val="p4"/>
        <w:spacing w:before="0" w:beforeAutospacing="0" w:after="0" w:afterAutospacing="0"/>
        <w:ind w:left="6804" w:firstLine="276"/>
      </w:pPr>
      <w:r w:rsidRPr="00F3029F">
        <w:t>(Ф.И.О заявителя)</w:t>
      </w:r>
    </w:p>
    <w:p w:rsidR="008C0B03" w:rsidRPr="00F3029F" w:rsidRDefault="008C0B03" w:rsidP="008C0B03">
      <w:pPr>
        <w:pStyle w:val="p4"/>
        <w:spacing w:before="0" w:beforeAutospacing="0" w:after="0" w:afterAutospacing="0"/>
        <w:ind w:left="6096"/>
      </w:pPr>
      <w:r w:rsidRPr="00F3029F">
        <w:t xml:space="preserve"> ________________________________</w:t>
      </w:r>
    </w:p>
    <w:p w:rsidR="008C0B03" w:rsidRPr="00F3029F" w:rsidRDefault="008C0B03" w:rsidP="008C0B03">
      <w:pPr>
        <w:pStyle w:val="p4"/>
        <w:spacing w:before="0" w:beforeAutospacing="0" w:after="0" w:afterAutospacing="0"/>
        <w:ind w:left="6804" w:firstLine="276"/>
      </w:pPr>
      <w:r w:rsidRPr="00F3029F">
        <w:t>(адрес заявителя)</w:t>
      </w:r>
    </w:p>
    <w:p w:rsidR="008C0B03" w:rsidRPr="00F3029F" w:rsidRDefault="008C0B03" w:rsidP="008C0B03">
      <w:pPr>
        <w:pStyle w:val="p4"/>
        <w:spacing w:before="0" w:beforeAutospacing="0" w:after="0" w:afterAutospacing="0"/>
        <w:jc w:val="center"/>
        <w:rPr>
          <w:b/>
        </w:rPr>
      </w:pPr>
      <w:r w:rsidRPr="00F3029F">
        <w:rPr>
          <w:b/>
        </w:rPr>
        <w:t xml:space="preserve">Заявление о согласии на обработку персональных данных </w:t>
      </w:r>
    </w:p>
    <w:p w:rsidR="008C0B03" w:rsidRPr="00F3029F" w:rsidRDefault="008C0B03" w:rsidP="008C0B03">
      <w:pPr>
        <w:pStyle w:val="p4"/>
        <w:spacing w:before="0" w:beforeAutospacing="0" w:after="0" w:afterAutospacing="0"/>
        <w:jc w:val="center"/>
        <w:rPr>
          <w:b/>
        </w:rPr>
      </w:pPr>
    </w:p>
    <w:p w:rsidR="008C0B03" w:rsidRPr="00F3029F" w:rsidRDefault="008C0B03" w:rsidP="008C0B03">
      <w:pPr>
        <w:pStyle w:val="p4"/>
        <w:spacing w:before="0" w:beforeAutospacing="0" w:after="0" w:afterAutospacing="0"/>
        <w:jc w:val="center"/>
      </w:pPr>
      <w:r w:rsidRPr="00F3029F">
        <w:t>_____________________________________________________________________________                                                                      (Ф И.О. участника соревнований)</w:t>
      </w:r>
    </w:p>
    <w:p w:rsidR="008C0B03" w:rsidRPr="00F3029F" w:rsidRDefault="008C0B03" w:rsidP="008C0B03">
      <w:pPr>
        <w:jc w:val="both"/>
      </w:pPr>
      <w:r w:rsidRPr="00F3029F">
        <w:t xml:space="preserve">С целью организации эффективной работы с участниками </w:t>
      </w:r>
      <w:r>
        <w:t xml:space="preserve">муниципального конкурса по </w:t>
      </w:r>
      <w:proofErr w:type="spellStart"/>
      <w:r>
        <w:t>ЛЕГО-конструированию</w:t>
      </w:r>
      <w:proofErr w:type="spellEnd"/>
      <w:r w:rsidRPr="00F3029F">
        <w:t xml:space="preserve"> и их педагогами-наставниками, а также внесения информации о победителях и призёрах в единую межведомственную региональную базу данных о достижениях одаренных детей и их педагогов-наставников согласе</w:t>
      </w:r>
      <w:proofErr w:type="gramStart"/>
      <w:r w:rsidRPr="00F3029F">
        <w:t>н(</w:t>
      </w:r>
      <w:proofErr w:type="gramEnd"/>
      <w:r w:rsidRPr="00F3029F">
        <w:t xml:space="preserve">на) на обработку, включая (сбор,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и т.д.) моих персональных данных: ФИО, домашний телефон/сотовый телефон, дата рождения (число, месяц, год), образовательная организация и т.д. в период до отзыва данного согласия. </w:t>
      </w:r>
    </w:p>
    <w:p w:rsidR="008C0B03" w:rsidRPr="00F3029F" w:rsidRDefault="008C0B03" w:rsidP="008C0B03">
      <w:pPr>
        <w:pStyle w:val="p5"/>
        <w:spacing w:before="0" w:beforeAutospacing="0" w:after="0" w:afterAutospacing="0"/>
      </w:pPr>
      <w:r w:rsidRPr="00F3029F">
        <w:t>Заявление о согласии предоставляется в письменной форме.</w:t>
      </w:r>
    </w:p>
    <w:p w:rsidR="008C0B03" w:rsidRPr="00F3029F" w:rsidRDefault="008C0B03" w:rsidP="008C0B03">
      <w:pPr>
        <w:pStyle w:val="p5"/>
        <w:spacing w:before="0" w:beforeAutospacing="0" w:after="0" w:afterAutospacing="0"/>
        <w:jc w:val="both"/>
      </w:pPr>
      <w:r w:rsidRPr="00F3029F">
        <w:t>С положениями Федерального закона от 27.07.2006 № 152 - ФЗ «О персональных данных», в том числе с порядком отзыва согласия на обработку персональных данных (письменное заявление о согласии  на обработку персональных данных) ознакомле</w:t>
      </w:r>
      <w:proofErr w:type="gramStart"/>
      <w:r w:rsidRPr="00F3029F">
        <w:t>н(</w:t>
      </w:r>
      <w:proofErr w:type="gramEnd"/>
      <w:r w:rsidRPr="00F3029F">
        <w:t>а).</w:t>
      </w:r>
    </w:p>
    <w:p w:rsidR="008C0B03" w:rsidRPr="00F3029F" w:rsidRDefault="008C0B03" w:rsidP="008C0B03">
      <w:pPr>
        <w:pStyle w:val="p5"/>
        <w:spacing w:before="0" w:beforeAutospacing="0" w:after="0" w:afterAutospacing="0"/>
        <w:ind w:left="204" w:firstLine="708"/>
      </w:pPr>
      <w:r w:rsidRPr="00F3029F">
        <w:t>«__» ____________ 201_ год             ________ ________________________</w:t>
      </w:r>
    </w:p>
    <w:p w:rsidR="008C0B03" w:rsidRDefault="008C0B03" w:rsidP="008C0B03">
      <w:pPr>
        <w:pStyle w:val="p5"/>
        <w:spacing w:before="0" w:beforeAutospacing="0" w:after="0" w:afterAutospacing="0"/>
        <w:ind w:left="4332"/>
        <w:rPr>
          <w:b/>
          <w:highlight w:val="yellow"/>
        </w:rPr>
      </w:pPr>
      <w:r w:rsidRPr="00F3029F">
        <w:t xml:space="preserve">    (подпись)           (расшифровка)</w:t>
      </w: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Pr="00F3029F" w:rsidRDefault="008C0B03" w:rsidP="008C0B03">
      <w:pPr>
        <w:ind w:firstLine="912"/>
        <w:jc w:val="right"/>
        <w:rPr>
          <w:b/>
        </w:rPr>
      </w:pPr>
      <w:r w:rsidRPr="00F3029F">
        <w:rPr>
          <w:b/>
        </w:rPr>
        <w:t xml:space="preserve">Приложение </w:t>
      </w:r>
      <w:r>
        <w:rPr>
          <w:b/>
        </w:rPr>
        <w:t>3</w:t>
      </w: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Pr="00CF45C3" w:rsidRDefault="008C0B03" w:rsidP="008C0B03">
      <w:pPr>
        <w:ind w:left="360"/>
        <w:jc w:val="center"/>
        <w:rPr>
          <w:b/>
        </w:rPr>
      </w:pPr>
      <w:r w:rsidRPr="00CF45C3">
        <w:rPr>
          <w:b/>
        </w:rPr>
        <w:t xml:space="preserve">Детали, которые могут быть использованы на </w:t>
      </w:r>
      <w:r w:rsidRPr="00CF45C3">
        <w:rPr>
          <w:b/>
          <w:lang w:val="en-US"/>
        </w:rPr>
        <w:t>I</w:t>
      </w:r>
      <w:r w:rsidRPr="00CF45C3">
        <w:rPr>
          <w:b/>
        </w:rPr>
        <w:t xml:space="preserve"> этапе конкурса</w:t>
      </w: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p w:rsidR="008C0B03" w:rsidRDefault="008C0B03" w:rsidP="008C0B03">
      <w:pPr>
        <w:ind w:left="360"/>
        <w:jc w:val="center"/>
        <w:rPr>
          <w:b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7200265" cy="4814570"/>
            <wp:effectExtent l="19050" t="0" r="635" b="0"/>
            <wp:wrapTight wrapText="bothSides">
              <wp:wrapPolygon edited="0">
                <wp:start x="-57" y="0"/>
                <wp:lineTo x="-57" y="21537"/>
                <wp:lineTo x="21602" y="21537"/>
                <wp:lineTo x="21602" y="0"/>
                <wp:lineTo x="-57" y="0"/>
              </wp:wrapPolygon>
            </wp:wrapTight>
            <wp:docPr id="2" name="Рисунок 2" descr="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8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B03" w:rsidRDefault="008C0B03" w:rsidP="008C0B03">
      <w:pPr>
        <w:ind w:left="360"/>
        <w:jc w:val="center"/>
        <w:rPr>
          <w:b/>
          <w:highlight w:val="yellow"/>
        </w:rPr>
      </w:pPr>
    </w:p>
    <w:sectPr w:rsidR="008C0B03" w:rsidSect="008C0B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CF"/>
    <w:multiLevelType w:val="hybridMultilevel"/>
    <w:tmpl w:val="D1ECF5BE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E3714"/>
    <w:multiLevelType w:val="multilevel"/>
    <w:tmpl w:val="00A05010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22BB0D62"/>
    <w:multiLevelType w:val="hybridMultilevel"/>
    <w:tmpl w:val="30101FB6"/>
    <w:lvl w:ilvl="0" w:tplc="C8422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8C2B4E"/>
    <w:multiLevelType w:val="multilevel"/>
    <w:tmpl w:val="BBCAD7EE"/>
    <w:lvl w:ilvl="0">
      <w:start w:val="2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34101AA0"/>
    <w:multiLevelType w:val="hybridMultilevel"/>
    <w:tmpl w:val="4DCAA934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A306A"/>
    <w:multiLevelType w:val="multilevel"/>
    <w:tmpl w:val="F5C05316"/>
    <w:lvl w:ilvl="0">
      <w:start w:val="3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4BA00D70"/>
    <w:multiLevelType w:val="multilevel"/>
    <w:tmpl w:val="7E1A2A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3A73A6"/>
    <w:multiLevelType w:val="multilevel"/>
    <w:tmpl w:val="E5544888"/>
    <w:lvl w:ilvl="0">
      <w:start w:val="1"/>
      <w:numFmt w:val="decimal"/>
      <w:lvlText w:val="3.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>
    <w:nsid w:val="536761EE"/>
    <w:multiLevelType w:val="hybridMultilevel"/>
    <w:tmpl w:val="4458361C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15270"/>
    <w:multiLevelType w:val="hybridMultilevel"/>
    <w:tmpl w:val="91F63388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723E0"/>
    <w:multiLevelType w:val="hybridMultilevel"/>
    <w:tmpl w:val="E7A2BB5C"/>
    <w:lvl w:ilvl="0" w:tplc="C8422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EF2D90"/>
    <w:multiLevelType w:val="multilevel"/>
    <w:tmpl w:val="22AC761C"/>
    <w:lvl w:ilvl="0">
      <w:start w:val="3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2">
    <w:nsid w:val="6AFF1752"/>
    <w:multiLevelType w:val="multilevel"/>
    <w:tmpl w:val="A0848416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>
    <w:nsid w:val="6B3F243B"/>
    <w:multiLevelType w:val="multilevel"/>
    <w:tmpl w:val="AAFAB312"/>
    <w:lvl w:ilvl="0">
      <w:start w:val="1"/>
      <w:numFmt w:val="decimal"/>
      <w:lvlText w:val="4.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8C0B03"/>
    <w:rsid w:val="000F5AF5"/>
    <w:rsid w:val="00103DC1"/>
    <w:rsid w:val="001B0FD0"/>
    <w:rsid w:val="001C08AA"/>
    <w:rsid w:val="001D3E09"/>
    <w:rsid w:val="00216AC5"/>
    <w:rsid w:val="002214E7"/>
    <w:rsid w:val="00254AB2"/>
    <w:rsid w:val="002D5D01"/>
    <w:rsid w:val="003317D3"/>
    <w:rsid w:val="0035667C"/>
    <w:rsid w:val="00662CFD"/>
    <w:rsid w:val="006A54BF"/>
    <w:rsid w:val="0073494C"/>
    <w:rsid w:val="00755E69"/>
    <w:rsid w:val="00833437"/>
    <w:rsid w:val="008C0B03"/>
    <w:rsid w:val="008F6806"/>
    <w:rsid w:val="0090025E"/>
    <w:rsid w:val="00923D98"/>
    <w:rsid w:val="00981AE9"/>
    <w:rsid w:val="009A7703"/>
    <w:rsid w:val="00AE0A5D"/>
    <w:rsid w:val="00B663A4"/>
    <w:rsid w:val="00B86263"/>
    <w:rsid w:val="00C26F8C"/>
    <w:rsid w:val="00C3521B"/>
    <w:rsid w:val="00CD5F1F"/>
    <w:rsid w:val="00D46C9A"/>
    <w:rsid w:val="00DF2A1E"/>
    <w:rsid w:val="00EB2534"/>
    <w:rsid w:val="00F53524"/>
    <w:rsid w:val="00F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B03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C0B0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C0B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a"/>
    <w:rsid w:val="008C0B03"/>
    <w:pPr>
      <w:spacing w:before="100" w:beforeAutospacing="1" w:after="100" w:afterAutospacing="1"/>
    </w:pPr>
  </w:style>
  <w:style w:type="paragraph" w:customStyle="1" w:styleId="p4">
    <w:name w:val="p4"/>
    <w:basedOn w:val="a"/>
    <w:rsid w:val="008C0B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ehnik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1000</Words>
  <Characters>5703</Characters>
  <Application>Microsoft Office Word</Application>
  <DocSecurity>0</DocSecurity>
  <Lines>47</Lines>
  <Paragraphs>13</Paragraphs>
  <ScaleCrop>false</ScaleCrop>
  <Company>DG Win&amp;Soft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ЦДЮТТ</dc:creator>
  <cp:lastModifiedBy>ЦДЮТТ</cp:lastModifiedBy>
  <cp:revision>2</cp:revision>
  <dcterms:created xsi:type="dcterms:W3CDTF">2018-02-20T06:48:00Z</dcterms:created>
  <dcterms:modified xsi:type="dcterms:W3CDTF">2018-02-20T06:52:00Z</dcterms:modified>
</cp:coreProperties>
</file>